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11" w:rsidRDefault="00FF4A11" w:rsidP="00FF4A11">
      <w:pPr>
        <w:ind w:firstLine="567"/>
        <w:jc w:val="center"/>
        <w:rPr>
          <w:rStyle w:val="FontStyle41"/>
          <w:b w:val="0"/>
          <w:sz w:val="28"/>
          <w:szCs w:val="28"/>
        </w:rPr>
      </w:pPr>
      <w:r>
        <w:rPr>
          <w:rStyle w:val="FontStyle41"/>
          <w:b w:val="0"/>
          <w:sz w:val="28"/>
          <w:szCs w:val="28"/>
        </w:rPr>
        <w:t>Уважаемые жители Усть-Катавского городского округа!</w:t>
      </w:r>
    </w:p>
    <w:p w:rsidR="00FF4A11" w:rsidRDefault="00FF4A11" w:rsidP="00FF4A11">
      <w:pPr>
        <w:ind w:firstLine="567"/>
        <w:jc w:val="center"/>
        <w:rPr>
          <w:rStyle w:val="FontStyle41"/>
          <w:b w:val="0"/>
          <w:sz w:val="28"/>
          <w:szCs w:val="28"/>
        </w:rPr>
      </w:pPr>
    </w:p>
    <w:p w:rsidR="00FF4A11" w:rsidRDefault="00FF4A11" w:rsidP="00FF4A11">
      <w:pPr>
        <w:ind w:firstLine="567"/>
        <w:jc w:val="both"/>
        <w:rPr>
          <w:sz w:val="28"/>
          <w:szCs w:val="28"/>
        </w:rPr>
      </w:pPr>
      <w:r>
        <w:rPr>
          <w:rStyle w:val="FontStyle41"/>
          <w:b w:val="0"/>
          <w:sz w:val="28"/>
          <w:szCs w:val="28"/>
        </w:rPr>
        <w:t>В целях осуществления</w:t>
      </w:r>
      <w:r w:rsidRPr="003015AD">
        <w:rPr>
          <w:rStyle w:val="FontStyle41"/>
          <w:b w:val="0"/>
          <w:sz w:val="28"/>
          <w:szCs w:val="28"/>
        </w:rPr>
        <w:t xml:space="preserve"> мероприятий, направленных на информирование населения о принимаемых органами государственной власти и  </w:t>
      </w:r>
      <w:r w:rsidRPr="003015AD">
        <w:rPr>
          <w:sz w:val="28"/>
          <w:szCs w:val="28"/>
        </w:rPr>
        <w:t>администрацией Усть-Катавского городского округа</w:t>
      </w:r>
      <w:r w:rsidRPr="003015AD">
        <w:rPr>
          <w:rStyle w:val="FontStyle41"/>
          <w:b w:val="0"/>
          <w:sz w:val="28"/>
          <w:szCs w:val="28"/>
        </w:rPr>
        <w:t xml:space="preserve"> мерах в сфере жилищно-коммунального хозяйства и по вопросам развития общественного контроля в этой сфере</w:t>
      </w:r>
      <w:r>
        <w:rPr>
          <w:rStyle w:val="FontStyle41"/>
          <w:b w:val="0"/>
          <w:sz w:val="28"/>
          <w:szCs w:val="28"/>
        </w:rPr>
        <w:t xml:space="preserve"> администрация </w:t>
      </w:r>
      <w:proofErr w:type="spellStart"/>
      <w:r>
        <w:rPr>
          <w:rStyle w:val="FontStyle41"/>
          <w:b w:val="0"/>
          <w:sz w:val="28"/>
          <w:szCs w:val="28"/>
        </w:rPr>
        <w:t>Усть</w:t>
      </w:r>
      <w:proofErr w:type="spellEnd"/>
      <w:r>
        <w:rPr>
          <w:rStyle w:val="FontStyle41"/>
          <w:b w:val="0"/>
          <w:sz w:val="28"/>
          <w:szCs w:val="28"/>
        </w:rPr>
        <w:t xml:space="preserve"> - </w:t>
      </w:r>
      <w:proofErr w:type="spellStart"/>
      <w:r>
        <w:rPr>
          <w:rStyle w:val="FontStyle41"/>
          <w:b w:val="0"/>
          <w:sz w:val="28"/>
          <w:szCs w:val="28"/>
        </w:rPr>
        <w:t>Катавкого</w:t>
      </w:r>
      <w:proofErr w:type="spellEnd"/>
      <w:r>
        <w:rPr>
          <w:rStyle w:val="FontStyle41"/>
          <w:b w:val="0"/>
          <w:sz w:val="28"/>
          <w:szCs w:val="28"/>
        </w:rPr>
        <w:t xml:space="preserve"> городского округа организует</w:t>
      </w:r>
      <w:r>
        <w:rPr>
          <w:b/>
          <w:sz w:val="28"/>
          <w:szCs w:val="28"/>
        </w:rPr>
        <w:t xml:space="preserve"> </w:t>
      </w:r>
      <w:r w:rsidRPr="003015AD">
        <w:rPr>
          <w:sz w:val="28"/>
          <w:szCs w:val="28"/>
        </w:rPr>
        <w:t>курсы</w:t>
      </w:r>
      <w:r w:rsidRPr="00625E5E">
        <w:rPr>
          <w:sz w:val="28"/>
          <w:szCs w:val="28"/>
        </w:rPr>
        <w:t xml:space="preserve"> для председателей ТСЖ и сотрудников управляющих организаций</w:t>
      </w:r>
      <w:r>
        <w:rPr>
          <w:sz w:val="28"/>
          <w:szCs w:val="28"/>
        </w:rPr>
        <w:t xml:space="preserve"> по следующей тематике:</w:t>
      </w:r>
    </w:p>
    <w:p w:rsidR="00FF4A11" w:rsidRDefault="00FF4A11" w:rsidP="00FF4A11">
      <w:pPr>
        <w:ind w:firstLine="567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28"/>
        <w:gridCol w:w="2036"/>
      </w:tblGrid>
      <w:tr w:rsidR="00FF4A11" w:rsidRPr="00625E5E" w:rsidTr="00FA728B">
        <w:tc>
          <w:tcPr>
            <w:tcW w:w="7428" w:type="dxa"/>
            <w:shd w:val="clear" w:color="auto" w:fill="auto"/>
          </w:tcPr>
          <w:p w:rsidR="00FF4A11" w:rsidRPr="00625E5E" w:rsidRDefault="00FF4A11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Тематика</w:t>
            </w:r>
            <w:r>
              <w:rPr>
                <w:sz w:val="28"/>
                <w:szCs w:val="28"/>
              </w:rPr>
              <w:t xml:space="preserve"> мероприятий</w:t>
            </w:r>
          </w:p>
          <w:p w:rsidR="00FF4A11" w:rsidRPr="00625E5E" w:rsidRDefault="00FF4A11" w:rsidP="00FA72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6" w:type="dxa"/>
            <w:shd w:val="clear" w:color="auto" w:fill="auto"/>
          </w:tcPr>
          <w:p w:rsidR="00FF4A11" w:rsidRPr="00625E5E" w:rsidRDefault="00FF4A11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Продолжи</w:t>
            </w:r>
            <w:r>
              <w:rPr>
                <w:sz w:val="28"/>
                <w:szCs w:val="28"/>
              </w:rPr>
              <w:t>т</w:t>
            </w:r>
            <w:r w:rsidRPr="00625E5E">
              <w:rPr>
                <w:sz w:val="28"/>
                <w:szCs w:val="28"/>
              </w:rPr>
              <w:t>ельность</w:t>
            </w:r>
          </w:p>
        </w:tc>
      </w:tr>
      <w:tr w:rsidR="00FF4A11" w:rsidRPr="00625E5E" w:rsidTr="00FA728B">
        <w:tc>
          <w:tcPr>
            <w:tcW w:w="7428" w:type="dxa"/>
            <w:shd w:val="clear" w:color="auto" w:fill="auto"/>
          </w:tcPr>
          <w:p w:rsidR="00FF4A11" w:rsidRPr="00625E5E" w:rsidRDefault="00FF4A11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 изменении в жилищном законодательстве</w:t>
            </w:r>
          </w:p>
          <w:p w:rsidR="00FF4A11" w:rsidRPr="00625E5E" w:rsidRDefault="00FF4A11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 с</w:t>
            </w:r>
            <w:r w:rsidRPr="00625E5E">
              <w:rPr>
                <w:sz w:val="28"/>
                <w:szCs w:val="28"/>
              </w:rPr>
              <w:t>оздани</w:t>
            </w:r>
            <w:r>
              <w:rPr>
                <w:sz w:val="28"/>
                <w:szCs w:val="28"/>
              </w:rPr>
              <w:t>и</w:t>
            </w:r>
            <w:r w:rsidRPr="00625E5E">
              <w:rPr>
                <w:sz w:val="28"/>
                <w:szCs w:val="28"/>
              </w:rPr>
              <w:t xml:space="preserve"> региональной системы капитального ремонта многокварт</w:t>
            </w:r>
            <w:r>
              <w:rPr>
                <w:sz w:val="28"/>
                <w:szCs w:val="28"/>
              </w:rPr>
              <w:t>ирных домов в Челябинской области</w:t>
            </w:r>
          </w:p>
          <w:p w:rsidR="00FF4A11" w:rsidRPr="00625E5E" w:rsidRDefault="00FF4A11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 порядке</w:t>
            </w:r>
            <w:r w:rsidRPr="00625E5E">
              <w:rPr>
                <w:sz w:val="28"/>
                <w:szCs w:val="28"/>
              </w:rPr>
              <w:t xml:space="preserve"> разработки и требования</w:t>
            </w:r>
            <w:r>
              <w:rPr>
                <w:sz w:val="28"/>
                <w:szCs w:val="28"/>
              </w:rPr>
              <w:t>х</w:t>
            </w:r>
            <w:r w:rsidRPr="00625E5E">
              <w:rPr>
                <w:sz w:val="28"/>
                <w:szCs w:val="28"/>
              </w:rPr>
              <w:t xml:space="preserve"> к региональной программ</w:t>
            </w:r>
            <w:r>
              <w:rPr>
                <w:sz w:val="28"/>
                <w:szCs w:val="28"/>
              </w:rPr>
              <w:t>е</w:t>
            </w:r>
            <w:r w:rsidRPr="00625E5E">
              <w:rPr>
                <w:sz w:val="28"/>
                <w:szCs w:val="28"/>
              </w:rPr>
              <w:t xml:space="preserve"> капитальног</w:t>
            </w:r>
            <w:r>
              <w:rPr>
                <w:sz w:val="28"/>
                <w:szCs w:val="28"/>
              </w:rPr>
              <w:t>о ремонта многоквартирных домов</w:t>
            </w:r>
          </w:p>
          <w:p w:rsidR="00FF4A11" w:rsidRPr="00625E5E" w:rsidRDefault="00FF4A11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 порядке изменения </w:t>
            </w:r>
            <w:r w:rsidRPr="00625E5E">
              <w:rPr>
                <w:sz w:val="28"/>
                <w:szCs w:val="28"/>
              </w:rPr>
              <w:t>платы за содержание и ремонт жилого помещения</w:t>
            </w:r>
          </w:p>
        </w:tc>
        <w:tc>
          <w:tcPr>
            <w:tcW w:w="2036" w:type="dxa"/>
            <w:shd w:val="clear" w:color="auto" w:fill="auto"/>
          </w:tcPr>
          <w:p w:rsidR="00FF4A11" w:rsidRPr="00625E5E" w:rsidRDefault="00FF4A11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1 час</w:t>
            </w:r>
          </w:p>
          <w:p w:rsidR="00FF4A11" w:rsidRDefault="00FF4A11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2 часа</w:t>
            </w:r>
          </w:p>
          <w:p w:rsidR="00FF4A11" w:rsidRDefault="00FF4A11" w:rsidP="00FA728B">
            <w:pPr>
              <w:jc w:val="center"/>
              <w:rPr>
                <w:sz w:val="28"/>
                <w:szCs w:val="28"/>
              </w:rPr>
            </w:pPr>
          </w:p>
          <w:p w:rsidR="00FF4A11" w:rsidRDefault="00FF4A11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1 час</w:t>
            </w:r>
          </w:p>
          <w:p w:rsidR="00FF4A11" w:rsidRDefault="00FF4A11" w:rsidP="00FA728B">
            <w:pPr>
              <w:jc w:val="center"/>
              <w:rPr>
                <w:sz w:val="28"/>
                <w:szCs w:val="28"/>
              </w:rPr>
            </w:pPr>
          </w:p>
          <w:p w:rsidR="00FF4A11" w:rsidRPr="00625E5E" w:rsidRDefault="00FF4A11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1 час</w:t>
            </w:r>
          </w:p>
        </w:tc>
      </w:tr>
    </w:tbl>
    <w:p w:rsidR="00FF4A11" w:rsidRDefault="00FF4A11" w:rsidP="00FF4A11">
      <w:pPr>
        <w:ind w:firstLine="567"/>
        <w:jc w:val="both"/>
        <w:rPr>
          <w:sz w:val="28"/>
          <w:szCs w:val="28"/>
        </w:rPr>
      </w:pPr>
    </w:p>
    <w:p w:rsidR="00FF4A11" w:rsidRDefault="00FF4A11" w:rsidP="00FF4A11">
      <w:pPr>
        <w:jc w:val="both"/>
        <w:rPr>
          <w:sz w:val="28"/>
          <w:szCs w:val="28"/>
        </w:rPr>
      </w:pPr>
      <w:r w:rsidRPr="0096499B">
        <w:rPr>
          <w:sz w:val="28"/>
          <w:szCs w:val="28"/>
        </w:rPr>
        <w:t xml:space="preserve">       Место  и  время  проведения:</w:t>
      </w:r>
      <w:r>
        <w:rPr>
          <w:sz w:val="28"/>
          <w:szCs w:val="28"/>
        </w:rPr>
        <w:t xml:space="preserve">  курсы проводятся  в  актовом  зале  администрации  Усть-Катавского  городского  округа, по адресу: ул. Ленина, 47,а,  30 октября   2013 года  в  17</w:t>
      </w:r>
      <w:r w:rsidRPr="004918C3">
        <w:rPr>
          <w:sz w:val="28"/>
          <w:szCs w:val="28"/>
          <w:vertAlign w:val="superscript"/>
        </w:rPr>
        <w:t>00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по  местному  времени.</w:t>
      </w:r>
    </w:p>
    <w:p w:rsidR="00FF4A11" w:rsidRDefault="00FF4A11" w:rsidP="00FF4A11">
      <w:pPr>
        <w:jc w:val="both"/>
      </w:pPr>
      <w:r>
        <w:rPr>
          <w:rStyle w:val="FontStyle42"/>
          <w:sz w:val="28"/>
          <w:szCs w:val="28"/>
        </w:rPr>
        <w:t xml:space="preserve">       Ответственный за проведение курсов -</w:t>
      </w:r>
      <w:r w:rsidRPr="006B5B79">
        <w:rPr>
          <w:sz w:val="28"/>
          <w:szCs w:val="28"/>
        </w:rPr>
        <w:t xml:space="preserve"> </w:t>
      </w:r>
      <w:r>
        <w:rPr>
          <w:rStyle w:val="FontStyle42"/>
          <w:sz w:val="28"/>
          <w:szCs w:val="28"/>
        </w:rPr>
        <w:t>заместитель главы Усть-Катавского городского округа – начальник  управления инфраструктуры и строительства Буренков Антон Евгеньевич.</w:t>
      </w:r>
    </w:p>
    <w:p w:rsidR="00592375" w:rsidRDefault="00592375"/>
    <w:sectPr w:rsidR="00592375" w:rsidSect="0059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4A11"/>
    <w:rsid w:val="00030DE6"/>
    <w:rsid w:val="002F5826"/>
    <w:rsid w:val="00395523"/>
    <w:rsid w:val="00592375"/>
    <w:rsid w:val="006641DE"/>
    <w:rsid w:val="00FF4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1">
    <w:name w:val="Font Style41"/>
    <w:uiPriority w:val="99"/>
    <w:rsid w:val="00FF4A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2">
    <w:name w:val="Font Style42"/>
    <w:uiPriority w:val="99"/>
    <w:rsid w:val="00FF4A1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2014-02-07T09:30:00Z</dcterms:created>
  <dcterms:modified xsi:type="dcterms:W3CDTF">2014-02-07T09:31:00Z</dcterms:modified>
</cp:coreProperties>
</file>